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938" w:rsidRDefault="007712E9" w:rsidP="00B52938">
      <w:pPr>
        <w:pStyle w:val="Title"/>
        <w:rPr>
          <w:rFonts w:cs="Arial"/>
          <w:sz w:val="24"/>
        </w:rPr>
      </w:pPr>
      <w:r>
        <w:rPr>
          <w:rFonts w:cs="Arial"/>
          <w:i/>
          <w:sz w:val="24"/>
        </w:rPr>
        <w:t xml:space="preserve"> </w:t>
      </w:r>
      <w:r w:rsidR="002B4831">
        <w:rPr>
          <w:rFonts w:cs="Arial"/>
          <w:sz w:val="24"/>
        </w:rPr>
        <w:t xml:space="preserve">Data and Safety Monitoring Plan </w:t>
      </w:r>
      <w:r w:rsidR="00812D90">
        <w:rPr>
          <w:rFonts w:cs="Arial"/>
          <w:sz w:val="24"/>
        </w:rPr>
        <w:t>Questionnaire</w:t>
      </w:r>
    </w:p>
    <w:p w:rsidR="00B52938" w:rsidRDefault="00B52938" w:rsidP="00B52938">
      <w:pPr>
        <w:ind w:right="180"/>
        <w:jc w:val="center"/>
        <w:rPr>
          <w:rFonts w:ascii="Arial" w:hAnsi="Arial" w:cs="Arial"/>
        </w:rPr>
      </w:pPr>
    </w:p>
    <w:p w:rsidR="001458C8" w:rsidRDefault="001458C8" w:rsidP="00B52938">
      <w:pPr>
        <w:ind w:right="180"/>
        <w:jc w:val="center"/>
        <w:rPr>
          <w:rFonts w:ascii="Arial" w:hAnsi="Arial" w:cs="Arial"/>
        </w:rPr>
      </w:pPr>
    </w:p>
    <w:p w:rsidR="009C15B5" w:rsidRDefault="00E0129F" w:rsidP="00B52938">
      <w:pPr>
        <w:tabs>
          <w:tab w:val="left" w:pos="5760"/>
          <w:tab w:val="left" w:pos="7200"/>
          <w:tab w:val="left" w:pos="9360"/>
        </w:tabs>
        <w:rPr>
          <w:rFonts w:ascii="Arial" w:hAnsi="Arial" w:cs="Arial"/>
          <w:bCs/>
          <w:sz w:val="22"/>
          <w:szCs w:val="22"/>
        </w:rPr>
      </w:pPr>
      <w:r>
        <w:rPr>
          <w:rFonts w:ascii="Arial" w:hAnsi="Arial" w:cs="Arial"/>
          <w:b/>
          <w:bCs/>
          <w:sz w:val="22"/>
          <w:szCs w:val="22"/>
          <w:u w:val="single"/>
        </w:rPr>
        <w:t>Title</w:t>
      </w:r>
      <w:r w:rsidR="00B52938" w:rsidRPr="002B4831">
        <w:rPr>
          <w:rFonts w:ascii="Arial" w:hAnsi="Arial" w:cs="Arial"/>
          <w:b/>
          <w:bCs/>
          <w:sz w:val="22"/>
          <w:szCs w:val="22"/>
        </w:rPr>
        <w:t xml:space="preserve">: </w:t>
      </w:r>
    </w:p>
    <w:p w:rsidR="00E0129F" w:rsidRDefault="00E0129F" w:rsidP="00B52938">
      <w:pPr>
        <w:tabs>
          <w:tab w:val="left" w:pos="5760"/>
          <w:tab w:val="left" w:pos="7200"/>
          <w:tab w:val="left" w:pos="9360"/>
        </w:tabs>
        <w:rPr>
          <w:rFonts w:ascii="Arial" w:hAnsi="Arial" w:cs="Arial"/>
          <w:bCs/>
          <w:sz w:val="22"/>
          <w:szCs w:val="22"/>
        </w:rPr>
      </w:pPr>
    </w:p>
    <w:p w:rsidR="00E0129F" w:rsidRDefault="00E0129F" w:rsidP="00E0129F">
      <w:pPr>
        <w:tabs>
          <w:tab w:val="left" w:pos="4500"/>
          <w:tab w:val="left" w:pos="7200"/>
          <w:tab w:val="left" w:pos="9360"/>
        </w:tabs>
        <w:rPr>
          <w:rFonts w:ascii="Arial" w:hAnsi="Arial" w:cs="Arial"/>
          <w:bCs/>
          <w:sz w:val="22"/>
          <w:szCs w:val="22"/>
        </w:rPr>
      </w:pPr>
      <w:r w:rsidRPr="002B4831">
        <w:rPr>
          <w:rFonts w:ascii="Arial" w:hAnsi="Arial" w:cs="Arial"/>
          <w:b/>
          <w:bCs/>
          <w:sz w:val="22"/>
          <w:szCs w:val="22"/>
          <w:u w:val="single"/>
        </w:rPr>
        <w:t>Sponsor</w:t>
      </w:r>
      <w:r w:rsidRPr="002B4831">
        <w:rPr>
          <w:rFonts w:ascii="Arial" w:hAnsi="Arial" w:cs="Arial"/>
          <w:b/>
          <w:bCs/>
          <w:sz w:val="22"/>
          <w:szCs w:val="22"/>
        </w:rPr>
        <w:t xml:space="preserve">:  </w:t>
      </w:r>
    </w:p>
    <w:p w:rsidR="00E0129F" w:rsidRDefault="00E0129F" w:rsidP="00B52938">
      <w:pPr>
        <w:tabs>
          <w:tab w:val="left" w:pos="5760"/>
          <w:tab w:val="left" w:pos="7200"/>
          <w:tab w:val="left" w:pos="9360"/>
        </w:tabs>
        <w:rPr>
          <w:rFonts w:ascii="Arial" w:hAnsi="Arial" w:cs="Arial"/>
          <w:bCs/>
          <w:sz w:val="22"/>
          <w:szCs w:val="22"/>
        </w:rPr>
      </w:pPr>
    </w:p>
    <w:p w:rsidR="00E0129F" w:rsidRPr="00E40B6F" w:rsidRDefault="00E0129F" w:rsidP="00E0129F">
      <w:pPr>
        <w:tabs>
          <w:tab w:val="left" w:pos="4500"/>
          <w:tab w:val="left" w:pos="7200"/>
          <w:tab w:val="left" w:pos="9360"/>
        </w:tabs>
        <w:rPr>
          <w:rFonts w:ascii="Arial" w:hAnsi="Arial" w:cs="Arial"/>
          <w:bCs/>
          <w:sz w:val="22"/>
          <w:szCs w:val="22"/>
        </w:rPr>
      </w:pPr>
      <w:r w:rsidRPr="00E0129F">
        <w:rPr>
          <w:rFonts w:ascii="Arial" w:hAnsi="Arial" w:cs="Arial"/>
          <w:b/>
          <w:bCs/>
          <w:sz w:val="22"/>
          <w:szCs w:val="22"/>
          <w:u w:val="single"/>
        </w:rPr>
        <w:t>Protocol number:</w:t>
      </w:r>
      <w:r>
        <w:rPr>
          <w:rFonts w:ascii="Arial" w:hAnsi="Arial" w:cs="Arial"/>
          <w:bCs/>
          <w:sz w:val="22"/>
          <w:szCs w:val="22"/>
        </w:rPr>
        <w:t xml:space="preserve">  </w:t>
      </w:r>
      <w:r>
        <w:rPr>
          <w:rFonts w:ascii="Arial" w:hAnsi="Arial" w:cs="Arial"/>
          <w:bCs/>
          <w:sz w:val="22"/>
          <w:szCs w:val="22"/>
        </w:rPr>
        <w:tab/>
      </w:r>
    </w:p>
    <w:p w:rsidR="00B000F3" w:rsidRDefault="00B000F3" w:rsidP="002B4831">
      <w:pPr>
        <w:ind w:left="720" w:hanging="720"/>
        <w:rPr>
          <w:rFonts w:ascii="Arial" w:hAnsi="Arial" w:cs="Arial"/>
          <w:sz w:val="22"/>
          <w:szCs w:val="22"/>
        </w:rPr>
      </w:pPr>
    </w:p>
    <w:p w:rsidR="00F8230E" w:rsidRDefault="004534EA" w:rsidP="004534EA">
      <w:pPr>
        <w:rPr>
          <w:rFonts w:ascii="Arial" w:hAnsi="Arial" w:cs="Arial"/>
          <w:sz w:val="22"/>
          <w:szCs w:val="22"/>
        </w:rPr>
      </w:pPr>
      <w:r w:rsidRPr="004534EA">
        <w:rPr>
          <w:rFonts w:ascii="Arial" w:hAnsi="Arial" w:cs="Arial"/>
          <w:b/>
          <w:bCs/>
          <w:sz w:val="22"/>
          <w:szCs w:val="22"/>
        </w:rPr>
        <w:t>Please answer the questions below, and where applicable</w:t>
      </w:r>
      <w:r w:rsidR="00FC34F9">
        <w:rPr>
          <w:rFonts w:ascii="Arial" w:hAnsi="Arial" w:cs="Arial"/>
          <w:b/>
          <w:bCs/>
          <w:sz w:val="22"/>
          <w:szCs w:val="22"/>
        </w:rPr>
        <w:t>,</w:t>
      </w:r>
      <w:r w:rsidRPr="004534EA">
        <w:rPr>
          <w:rFonts w:ascii="Arial" w:hAnsi="Arial" w:cs="Arial"/>
          <w:b/>
          <w:bCs/>
          <w:sz w:val="22"/>
          <w:szCs w:val="22"/>
        </w:rPr>
        <w:t xml:space="preserve"> indicate the corresponding protocol section number</w:t>
      </w:r>
      <w:r w:rsidR="00FC34F9">
        <w:rPr>
          <w:rFonts w:ascii="Arial" w:hAnsi="Arial" w:cs="Arial"/>
          <w:b/>
          <w:bCs/>
          <w:sz w:val="22"/>
          <w:szCs w:val="22"/>
        </w:rPr>
        <w:t>.</w:t>
      </w:r>
    </w:p>
    <w:p w:rsidR="00FD4784" w:rsidRDefault="00FD4784" w:rsidP="002B4831">
      <w:pPr>
        <w:ind w:left="720" w:hanging="720"/>
        <w:rPr>
          <w:rFonts w:ascii="Arial" w:hAnsi="Arial" w:cs="Arial"/>
          <w:sz w:val="22"/>
          <w:szCs w:val="22"/>
        </w:rPr>
      </w:pPr>
    </w:p>
    <w:p w:rsidR="00496AAA" w:rsidRPr="00FB338F" w:rsidRDefault="00496AAA" w:rsidP="00496AAA">
      <w:pPr>
        <w:pStyle w:val="ListParagraph"/>
        <w:numPr>
          <w:ilvl w:val="0"/>
          <w:numId w:val="1"/>
        </w:numPr>
        <w:rPr>
          <w:rFonts w:ascii="Arial" w:hAnsi="Arial" w:cs="Arial"/>
          <w:sz w:val="22"/>
          <w:szCs w:val="22"/>
        </w:rPr>
      </w:pPr>
      <w:r w:rsidRPr="007E3807">
        <w:rPr>
          <w:rFonts w:ascii="Arial" w:hAnsi="Arial" w:cs="Arial"/>
          <w:b/>
          <w:sz w:val="22"/>
          <w:szCs w:val="22"/>
        </w:rPr>
        <w:t>Who is responsible for data safety monitoring?</w:t>
      </w:r>
      <w:r w:rsidRPr="007E3807">
        <w:rPr>
          <w:rFonts w:ascii="Arial" w:hAnsi="Arial" w:cs="Arial"/>
          <w:b/>
          <w:i/>
          <w:sz w:val="20"/>
        </w:rPr>
        <w:t xml:space="preserve"> </w:t>
      </w:r>
      <w:r w:rsidR="00812D90">
        <w:rPr>
          <w:rFonts w:ascii="Arial" w:hAnsi="Arial" w:cs="Arial"/>
          <w:i/>
          <w:sz w:val="20"/>
        </w:rPr>
        <w:t>(Examples: DSMC, DSMB</w:t>
      </w:r>
      <w:r w:rsidRPr="007E3807">
        <w:rPr>
          <w:rFonts w:ascii="Arial" w:hAnsi="Arial" w:cs="Arial"/>
          <w:i/>
          <w:sz w:val="20"/>
        </w:rPr>
        <w:t xml:space="preserve">, medical monitor, </w:t>
      </w:r>
      <w:r w:rsidR="00812D90">
        <w:rPr>
          <w:rFonts w:ascii="Arial" w:hAnsi="Arial" w:cs="Arial"/>
          <w:i/>
          <w:sz w:val="20"/>
        </w:rPr>
        <w:t>i</w:t>
      </w:r>
      <w:r w:rsidRPr="007E3807">
        <w:rPr>
          <w:rFonts w:ascii="Arial" w:hAnsi="Arial" w:cs="Arial"/>
          <w:i/>
          <w:sz w:val="20"/>
        </w:rPr>
        <w:t>nvestigator, independent physician</w:t>
      </w:r>
      <w:r w:rsidR="00812D90">
        <w:rPr>
          <w:rFonts w:ascii="Arial" w:hAnsi="Arial" w:cs="Arial"/>
          <w:i/>
          <w:sz w:val="20"/>
        </w:rPr>
        <w:t>—state whether or not</w:t>
      </w:r>
      <w:r w:rsidRPr="007E3807">
        <w:rPr>
          <w:rFonts w:ascii="Arial" w:hAnsi="Arial" w:cs="Arial"/>
          <w:i/>
          <w:sz w:val="20"/>
        </w:rPr>
        <w:t xml:space="preserve"> this individual or committee is independent from </w:t>
      </w:r>
      <w:r w:rsidR="00812D90">
        <w:rPr>
          <w:rFonts w:ascii="Arial" w:hAnsi="Arial" w:cs="Arial"/>
          <w:i/>
          <w:sz w:val="20"/>
        </w:rPr>
        <w:t>the sponsor and/or investigator)</w:t>
      </w:r>
    </w:p>
    <w:p w:rsidR="00496AAA" w:rsidRDefault="00496AAA" w:rsidP="001661BE">
      <w:pPr>
        <w:ind w:left="1170"/>
        <w:rPr>
          <w:rFonts w:ascii="Arial" w:hAnsi="Arial" w:cs="Arial"/>
          <w:sz w:val="22"/>
          <w:szCs w:val="22"/>
        </w:rPr>
      </w:pPr>
    </w:p>
    <w:p w:rsidR="001661BE" w:rsidRDefault="001661BE" w:rsidP="001661BE">
      <w:pPr>
        <w:ind w:left="1080"/>
        <w:rPr>
          <w:rFonts w:ascii="Arial" w:hAnsi="Arial" w:cs="Arial"/>
          <w:sz w:val="22"/>
          <w:szCs w:val="22"/>
        </w:rPr>
      </w:pPr>
    </w:p>
    <w:p w:rsidR="00496AAA" w:rsidRDefault="00496AAA" w:rsidP="001661BE">
      <w:pPr>
        <w:ind w:left="1080"/>
        <w:rPr>
          <w:rFonts w:ascii="Arial" w:hAnsi="Arial" w:cs="Arial"/>
          <w:sz w:val="22"/>
          <w:szCs w:val="22"/>
        </w:rPr>
      </w:pPr>
      <w:r>
        <w:rPr>
          <w:rFonts w:ascii="Arial" w:hAnsi="Arial" w:cs="Arial"/>
          <w:sz w:val="22"/>
          <w:szCs w:val="22"/>
        </w:rPr>
        <w:t xml:space="preserve">  </w:t>
      </w:r>
      <w:r>
        <w:rPr>
          <w:rFonts w:ascii="Arial" w:hAnsi="Arial" w:cs="Arial"/>
          <w:sz w:val="22"/>
          <w:szCs w:val="22"/>
        </w:rPr>
        <w:tab/>
      </w:r>
    </w:p>
    <w:p w:rsidR="00496AAA" w:rsidRDefault="00496AAA" w:rsidP="00496AAA">
      <w:pPr>
        <w:pStyle w:val="ListParagraph"/>
        <w:numPr>
          <w:ilvl w:val="0"/>
          <w:numId w:val="1"/>
        </w:numPr>
        <w:rPr>
          <w:rFonts w:ascii="Arial" w:hAnsi="Arial" w:cs="Arial"/>
          <w:i/>
          <w:sz w:val="20"/>
        </w:rPr>
      </w:pPr>
      <w:r w:rsidRPr="007E3807">
        <w:rPr>
          <w:rFonts w:ascii="Arial" w:hAnsi="Arial" w:cs="Arial"/>
          <w:b/>
          <w:sz w:val="22"/>
          <w:szCs w:val="22"/>
        </w:rPr>
        <w:t>What wil</w:t>
      </w:r>
      <w:bookmarkStart w:id="0" w:name="_GoBack"/>
      <w:bookmarkEnd w:id="0"/>
      <w:r w:rsidRPr="007E3807">
        <w:rPr>
          <w:rFonts w:ascii="Arial" w:hAnsi="Arial" w:cs="Arial"/>
          <w:b/>
          <w:sz w:val="22"/>
          <w:szCs w:val="22"/>
        </w:rPr>
        <w:t>l be monitored?</w:t>
      </w:r>
      <w:r w:rsidRPr="00B21CE6">
        <w:rPr>
          <w:rFonts w:ascii="Arial" w:hAnsi="Arial" w:cs="Arial"/>
          <w:sz w:val="22"/>
          <w:szCs w:val="22"/>
        </w:rPr>
        <w:t xml:space="preserve"> </w:t>
      </w:r>
      <w:r w:rsidRPr="00B21CE6">
        <w:rPr>
          <w:rFonts w:ascii="Arial" w:hAnsi="Arial" w:cs="Arial"/>
          <w:i/>
          <w:sz w:val="20"/>
        </w:rPr>
        <w:t>(Ex</w:t>
      </w:r>
      <w:r w:rsidR="00812D90">
        <w:rPr>
          <w:rFonts w:ascii="Arial" w:hAnsi="Arial" w:cs="Arial"/>
          <w:i/>
          <w:sz w:val="20"/>
        </w:rPr>
        <w:t>amples:</w:t>
      </w:r>
      <w:r w:rsidRPr="00B21CE6">
        <w:rPr>
          <w:rFonts w:ascii="Arial" w:hAnsi="Arial" w:cs="Arial"/>
          <w:i/>
          <w:sz w:val="20"/>
        </w:rPr>
        <w:t xml:space="preserve"> data quality, subject recruitment, accrual, and retention, outcome and AE data, assessment of scientific reports or therapeutic development, results of related studies that impact subject safety, procedures designed to protect the privacy of subjects). </w:t>
      </w:r>
    </w:p>
    <w:p w:rsidR="00496AAA" w:rsidRPr="00B21CE6" w:rsidRDefault="007A0217" w:rsidP="00496AAA">
      <w:pPr>
        <w:pStyle w:val="ListParagraph"/>
        <w:ind w:left="1080"/>
        <w:rPr>
          <w:rFonts w:ascii="Arial" w:hAnsi="Arial" w:cs="Arial"/>
          <w:i/>
          <w:sz w:val="20"/>
        </w:rPr>
      </w:pPr>
      <w:r w:rsidRPr="007A0217">
        <w:rPr>
          <w:rFonts w:ascii="Arial" w:hAnsi="Arial" w:cs="Arial"/>
          <w:color w:val="FF0000"/>
          <w:sz w:val="22"/>
          <w:szCs w:val="22"/>
        </w:rPr>
        <w:t>This section is NOT referring to monitoring visit</w:t>
      </w:r>
      <w:r w:rsidR="00812D90">
        <w:rPr>
          <w:rFonts w:ascii="Arial" w:hAnsi="Arial" w:cs="Arial"/>
          <w:color w:val="FF0000"/>
          <w:sz w:val="22"/>
          <w:szCs w:val="22"/>
        </w:rPr>
        <w:t xml:space="preserve">s. </w:t>
      </w:r>
      <w:r w:rsidR="001661BE">
        <w:rPr>
          <w:rFonts w:ascii="Arial" w:hAnsi="Arial" w:cs="Arial"/>
          <w:color w:val="FF0000"/>
          <w:sz w:val="22"/>
          <w:szCs w:val="22"/>
        </w:rPr>
        <w:t xml:space="preserve">Please list what </w:t>
      </w:r>
      <w:r w:rsidR="00812D90">
        <w:rPr>
          <w:rFonts w:ascii="Arial" w:hAnsi="Arial" w:cs="Arial"/>
          <w:color w:val="FF0000"/>
          <w:sz w:val="22"/>
          <w:szCs w:val="22"/>
        </w:rPr>
        <w:t xml:space="preserve">the individuals listed under </w:t>
      </w:r>
      <w:r w:rsidRPr="007A0217">
        <w:rPr>
          <w:rFonts w:ascii="Arial" w:hAnsi="Arial" w:cs="Arial"/>
          <w:color w:val="FF0000"/>
          <w:sz w:val="22"/>
          <w:szCs w:val="22"/>
        </w:rPr>
        <w:t xml:space="preserve">letter A be </w:t>
      </w:r>
      <w:r>
        <w:rPr>
          <w:rFonts w:ascii="Arial" w:hAnsi="Arial" w:cs="Arial"/>
          <w:color w:val="FF0000"/>
          <w:sz w:val="22"/>
          <w:szCs w:val="22"/>
        </w:rPr>
        <w:t>reviewing.</w:t>
      </w:r>
      <w:r w:rsidRPr="007A0217">
        <w:rPr>
          <w:rFonts w:ascii="Arial" w:hAnsi="Arial" w:cs="Arial"/>
          <w:color w:val="FF0000"/>
          <w:sz w:val="22"/>
          <w:szCs w:val="22"/>
        </w:rPr>
        <w:t xml:space="preserve"> </w:t>
      </w:r>
    </w:p>
    <w:p w:rsidR="00496AAA" w:rsidRDefault="00496AAA" w:rsidP="001661BE">
      <w:pPr>
        <w:ind w:left="1080"/>
        <w:rPr>
          <w:rFonts w:ascii="Arial" w:hAnsi="Arial" w:cs="Arial"/>
          <w:sz w:val="22"/>
          <w:szCs w:val="22"/>
        </w:rPr>
      </w:pPr>
    </w:p>
    <w:p w:rsidR="001661BE" w:rsidRDefault="001661BE" w:rsidP="001661BE">
      <w:pPr>
        <w:ind w:left="1080"/>
        <w:rPr>
          <w:rFonts w:ascii="Arial" w:hAnsi="Arial" w:cs="Arial"/>
          <w:sz w:val="22"/>
          <w:szCs w:val="22"/>
        </w:rPr>
      </w:pPr>
    </w:p>
    <w:p w:rsidR="00496AAA" w:rsidRPr="007A0217" w:rsidRDefault="00496AAA" w:rsidP="001661BE">
      <w:pPr>
        <w:ind w:left="1080"/>
        <w:rPr>
          <w:rFonts w:ascii="Arial" w:hAnsi="Arial" w:cs="Arial"/>
          <w:i/>
          <w:sz w:val="22"/>
          <w:szCs w:val="22"/>
        </w:rPr>
      </w:pPr>
      <w:r w:rsidRPr="007A0217">
        <w:rPr>
          <w:rFonts w:ascii="Arial" w:hAnsi="Arial" w:cs="Arial"/>
          <w:i/>
          <w:sz w:val="22"/>
          <w:szCs w:val="22"/>
        </w:rPr>
        <w:tab/>
      </w:r>
    </w:p>
    <w:p w:rsidR="00496AAA" w:rsidRDefault="00496AAA" w:rsidP="001661BE">
      <w:pPr>
        <w:ind w:left="1080"/>
        <w:rPr>
          <w:rFonts w:ascii="Arial" w:hAnsi="Arial" w:cs="Arial"/>
          <w:sz w:val="22"/>
          <w:szCs w:val="22"/>
        </w:rPr>
      </w:pPr>
      <w:r>
        <w:rPr>
          <w:rFonts w:ascii="Arial" w:hAnsi="Arial" w:cs="Arial"/>
          <w:i/>
          <w:sz w:val="20"/>
        </w:rPr>
        <w:tab/>
      </w:r>
      <w:r>
        <w:rPr>
          <w:rFonts w:ascii="Arial" w:hAnsi="Arial" w:cs="Arial"/>
          <w:i/>
          <w:sz w:val="20"/>
        </w:rPr>
        <w:softHyphen/>
      </w:r>
      <w:r>
        <w:rPr>
          <w:rFonts w:ascii="Arial" w:hAnsi="Arial" w:cs="Arial"/>
          <w:i/>
          <w:sz w:val="20"/>
        </w:rPr>
        <w:softHyphen/>
      </w:r>
      <w:r>
        <w:rPr>
          <w:rFonts w:ascii="Arial" w:hAnsi="Arial" w:cs="Arial"/>
          <w:i/>
          <w:sz w:val="20"/>
        </w:rPr>
        <w:softHyphen/>
      </w:r>
      <w:r>
        <w:rPr>
          <w:rFonts w:ascii="Arial" w:hAnsi="Arial" w:cs="Arial"/>
          <w:i/>
          <w:sz w:val="20"/>
        </w:rPr>
        <w:softHyphen/>
      </w:r>
      <w:r>
        <w:rPr>
          <w:rFonts w:ascii="Arial" w:hAnsi="Arial" w:cs="Arial"/>
          <w:i/>
          <w:sz w:val="20"/>
        </w:rPr>
        <w:softHyphen/>
      </w:r>
      <w:r>
        <w:rPr>
          <w:rFonts w:ascii="Arial" w:hAnsi="Arial" w:cs="Arial"/>
          <w:i/>
          <w:sz w:val="20"/>
        </w:rPr>
        <w:softHyphen/>
      </w:r>
      <w:r>
        <w:rPr>
          <w:rFonts w:ascii="Arial" w:hAnsi="Arial" w:cs="Arial"/>
          <w:i/>
          <w:sz w:val="20"/>
        </w:rPr>
        <w:softHyphen/>
      </w:r>
      <w:r>
        <w:rPr>
          <w:rFonts w:ascii="Arial" w:hAnsi="Arial" w:cs="Arial"/>
          <w:i/>
          <w:sz w:val="20"/>
        </w:rPr>
        <w:softHyphen/>
      </w:r>
      <w:r>
        <w:rPr>
          <w:rFonts w:ascii="Arial" w:hAnsi="Arial" w:cs="Arial"/>
          <w:i/>
          <w:sz w:val="20"/>
        </w:rPr>
        <w:softHyphen/>
      </w:r>
      <w:r>
        <w:rPr>
          <w:rFonts w:ascii="Arial" w:hAnsi="Arial" w:cs="Arial"/>
          <w:i/>
          <w:sz w:val="20"/>
        </w:rPr>
        <w:softHyphen/>
      </w:r>
      <w:r>
        <w:rPr>
          <w:rFonts w:ascii="Arial" w:hAnsi="Arial" w:cs="Arial"/>
          <w:i/>
          <w:sz w:val="20"/>
        </w:rPr>
        <w:softHyphen/>
      </w:r>
      <w:r>
        <w:rPr>
          <w:rFonts w:ascii="Arial" w:hAnsi="Arial" w:cs="Arial"/>
          <w:i/>
          <w:sz w:val="20"/>
        </w:rPr>
        <w:softHyphen/>
      </w:r>
      <w:r>
        <w:rPr>
          <w:rFonts w:ascii="Arial" w:hAnsi="Arial" w:cs="Arial"/>
          <w:i/>
          <w:sz w:val="20"/>
        </w:rPr>
        <w:softHyphen/>
      </w:r>
      <w:r>
        <w:rPr>
          <w:rFonts w:ascii="Arial" w:hAnsi="Arial" w:cs="Arial"/>
          <w:i/>
          <w:sz w:val="20"/>
        </w:rPr>
        <w:softHyphen/>
      </w:r>
      <w:r>
        <w:rPr>
          <w:rFonts w:ascii="Arial" w:hAnsi="Arial" w:cs="Arial"/>
          <w:i/>
          <w:sz w:val="20"/>
        </w:rPr>
        <w:softHyphen/>
      </w:r>
      <w:r>
        <w:rPr>
          <w:rFonts w:ascii="Arial" w:hAnsi="Arial" w:cs="Arial"/>
          <w:i/>
          <w:sz w:val="20"/>
        </w:rPr>
        <w:softHyphen/>
      </w:r>
      <w:r>
        <w:t xml:space="preserve">  </w:t>
      </w:r>
    </w:p>
    <w:p w:rsidR="00496AAA" w:rsidRPr="00496AAA" w:rsidRDefault="00496AAA" w:rsidP="00496AAA">
      <w:pPr>
        <w:pStyle w:val="ListParagraph"/>
        <w:numPr>
          <w:ilvl w:val="0"/>
          <w:numId w:val="1"/>
        </w:numPr>
        <w:rPr>
          <w:rFonts w:ascii="Arial" w:hAnsi="Arial" w:cs="Arial"/>
          <w:i/>
          <w:sz w:val="20"/>
        </w:rPr>
      </w:pPr>
      <w:r w:rsidRPr="00496AAA">
        <w:rPr>
          <w:rFonts w:ascii="Arial" w:hAnsi="Arial" w:cs="Arial"/>
          <w:b/>
          <w:sz w:val="22"/>
          <w:szCs w:val="22"/>
        </w:rPr>
        <w:t>What is the frequency of monitoring?</w:t>
      </w:r>
      <w:r w:rsidRPr="00496AAA">
        <w:rPr>
          <w:rFonts w:ascii="Arial" w:hAnsi="Arial" w:cs="Arial"/>
          <w:sz w:val="22"/>
          <w:szCs w:val="22"/>
        </w:rPr>
        <w:t xml:space="preserve"> </w:t>
      </w:r>
      <w:r w:rsidRPr="00496AAA">
        <w:rPr>
          <w:rFonts w:ascii="Arial" w:hAnsi="Arial" w:cs="Arial"/>
          <w:i/>
          <w:sz w:val="20"/>
        </w:rPr>
        <w:t>(Appropriate frequency of DSM will be dependent on the nature and progress of research; however, monitoring must be performed on a regular basis (e.g., at least annually).</w:t>
      </w:r>
    </w:p>
    <w:p w:rsidR="00496AAA" w:rsidRDefault="001458C8" w:rsidP="00496AAA">
      <w:pPr>
        <w:pStyle w:val="ListParagraph"/>
        <w:ind w:left="1080"/>
        <w:rPr>
          <w:rFonts w:ascii="Arial" w:hAnsi="Arial" w:cs="Arial"/>
          <w:color w:val="FF0000"/>
          <w:sz w:val="22"/>
          <w:szCs w:val="22"/>
        </w:rPr>
      </w:pPr>
      <w:r>
        <w:rPr>
          <w:rFonts w:ascii="Arial" w:hAnsi="Arial" w:cs="Arial"/>
          <w:color w:val="FF0000"/>
          <w:sz w:val="22"/>
          <w:szCs w:val="22"/>
        </w:rPr>
        <w:t xml:space="preserve">How </w:t>
      </w:r>
      <w:r w:rsidR="007A0217" w:rsidRPr="007A0217">
        <w:rPr>
          <w:rFonts w:ascii="Arial" w:hAnsi="Arial" w:cs="Arial"/>
          <w:color w:val="FF0000"/>
          <w:sz w:val="22"/>
          <w:szCs w:val="22"/>
        </w:rPr>
        <w:t xml:space="preserve">often will the </w:t>
      </w:r>
      <w:r w:rsidR="00812D90">
        <w:rPr>
          <w:rFonts w:ascii="Arial" w:hAnsi="Arial" w:cs="Arial"/>
          <w:color w:val="FF0000"/>
          <w:sz w:val="22"/>
          <w:szCs w:val="22"/>
        </w:rPr>
        <w:t>individuals</w:t>
      </w:r>
      <w:r w:rsidR="001661BE">
        <w:rPr>
          <w:rFonts w:ascii="Arial" w:hAnsi="Arial" w:cs="Arial"/>
          <w:color w:val="FF0000"/>
          <w:sz w:val="22"/>
          <w:szCs w:val="22"/>
        </w:rPr>
        <w:t xml:space="preserve"> from</w:t>
      </w:r>
      <w:r w:rsidR="007A0217" w:rsidRPr="007A0217">
        <w:rPr>
          <w:rFonts w:ascii="Arial" w:hAnsi="Arial" w:cs="Arial"/>
          <w:color w:val="FF0000"/>
          <w:sz w:val="22"/>
          <w:szCs w:val="22"/>
        </w:rPr>
        <w:t xml:space="preserve"> letter A </w:t>
      </w:r>
      <w:proofErr w:type="gramStart"/>
      <w:r w:rsidR="007A0217" w:rsidRPr="007A0217">
        <w:rPr>
          <w:rFonts w:ascii="Arial" w:hAnsi="Arial" w:cs="Arial"/>
          <w:color w:val="FF0000"/>
          <w:sz w:val="22"/>
          <w:szCs w:val="22"/>
        </w:rPr>
        <w:t>be</w:t>
      </w:r>
      <w:proofErr w:type="gramEnd"/>
      <w:r w:rsidR="007A0217" w:rsidRPr="007A0217">
        <w:rPr>
          <w:rFonts w:ascii="Arial" w:hAnsi="Arial" w:cs="Arial"/>
          <w:color w:val="FF0000"/>
          <w:sz w:val="22"/>
          <w:szCs w:val="22"/>
        </w:rPr>
        <w:t xml:space="preserve"> reviewing the data from letter B</w:t>
      </w:r>
    </w:p>
    <w:p w:rsidR="00812D90" w:rsidRDefault="00812D90" w:rsidP="00496AAA">
      <w:pPr>
        <w:pStyle w:val="ListParagraph"/>
        <w:ind w:left="1080"/>
        <w:rPr>
          <w:rFonts w:ascii="Arial" w:hAnsi="Arial" w:cs="Arial"/>
          <w:color w:val="FF0000"/>
          <w:sz w:val="22"/>
          <w:szCs w:val="22"/>
        </w:rPr>
      </w:pPr>
    </w:p>
    <w:p w:rsidR="001661BE" w:rsidRDefault="001661BE" w:rsidP="00496AAA">
      <w:pPr>
        <w:pStyle w:val="ListParagraph"/>
        <w:ind w:left="1080"/>
        <w:rPr>
          <w:rFonts w:ascii="Arial" w:hAnsi="Arial" w:cs="Arial"/>
          <w:color w:val="FF0000"/>
          <w:sz w:val="22"/>
          <w:szCs w:val="22"/>
        </w:rPr>
      </w:pPr>
    </w:p>
    <w:p w:rsidR="00812D90" w:rsidRDefault="00812D90" w:rsidP="00496AAA">
      <w:pPr>
        <w:pStyle w:val="ListParagraph"/>
        <w:ind w:left="1080"/>
        <w:rPr>
          <w:rFonts w:ascii="Arial" w:hAnsi="Arial" w:cs="Arial"/>
          <w:color w:val="FF0000"/>
          <w:sz w:val="22"/>
          <w:szCs w:val="22"/>
        </w:rPr>
      </w:pPr>
    </w:p>
    <w:p w:rsidR="00812D90" w:rsidRDefault="00812D90" w:rsidP="00812D90">
      <w:pPr>
        <w:ind w:left="720" w:hanging="720"/>
        <w:rPr>
          <w:rFonts w:ascii="Arial" w:hAnsi="Arial" w:cs="Arial"/>
          <w:sz w:val="22"/>
          <w:szCs w:val="22"/>
        </w:rPr>
      </w:pPr>
    </w:p>
    <w:p w:rsidR="00812D90" w:rsidRPr="00812D90" w:rsidRDefault="00812D90" w:rsidP="00812D90">
      <w:pPr>
        <w:pStyle w:val="ListParagraph"/>
        <w:numPr>
          <w:ilvl w:val="0"/>
          <w:numId w:val="1"/>
        </w:numPr>
        <w:rPr>
          <w:rFonts w:ascii="Arial" w:hAnsi="Arial" w:cs="Arial"/>
          <w:i/>
          <w:color w:val="FF0000"/>
          <w:sz w:val="22"/>
          <w:szCs w:val="22"/>
        </w:rPr>
      </w:pPr>
      <w:r w:rsidRPr="00812D90">
        <w:rPr>
          <w:rFonts w:ascii="Arial" w:hAnsi="Arial" w:cs="Arial"/>
          <w:b/>
          <w:sz w:val="22"/>
          <w:szCs w:val="22"/>
        </w:rPr>
        <w:t>What are the procedures for analysis and interpretation of data, the actions to be taken upon specific events or endpoints, the procedures for communication from the data monitor to the IRB and site, and other reporting mechanisms?</w:t>
      </w:r>
      <w:r w:rsidRPr="00812D90">
        <w:rPr>
          <w:rFonts w:ascii="Arial" w:hAnsi="Arial" w:cs="Arial"/>
          <w:sz w:val="22"/>
          <w:szCs w:val="22"/>
        </w:rPr>
        <w:t xml:space="preserve"> </w:t>
      </w:r>
      <w:r>
        <w:rPr>
          <w:rFonts w:ascii="Arial" w:hAnsi="Arial" w:cs="Arial"/>
          <w:sz w:val="22"/>
          <w:szCs w:val="22"/>
        </w:rPr>
        <w:t>(</w:t>
      </w:r>
      <w:r w:rsidRPr="00812D90">
        <w:rPr>
          <w:rFonts w:ascii="Arial" w:hAnsi="Arial" w:cs="Arial"/>
          <w:i/>
          <w:sz w:val="20"/>
        </w:rPr>
        <w:t xml:space="preserve">Interim Analysis/ Stopping Rules for protocol, Toxicity Stopping Rules) </w:t>
      </w:r>
      <w:r w:rsidRPr="00812D90">
        <w:rPr>
          <w:rFonts w:ascii="Arial" w:hAnsi="Arial" w:cs="Arial"/>
          <w:color w:val="FF0000"/>
          <w:sz w:val="20"/>
        </w:rPr>
        <w:t xml:space="preserve">List </w:t>
      </w:r>
      <w:r w:rsidRPr="00812D90">
        <w:rPr>
          <w:rFonts w:ascii="Arial" w:hAnsi="Arial" w:cs="Arial"/>
          <w:color w:val="FF0000"/>
          <w:sz w:val="22"/>
          <w:szCs w:val="22"/>
        </w:rPr>
        <w:t>all sections where these things may be discussed and include the cohort section if applicable.</w:t>
      </w:r>
    </w:p>
    <w:p w:rsidR="00812D90" w:rsidRPr="00496AAA" w:rsidRDefault="00812D90" w:rsidP="00496AAA">
      <w:pPr>
        <w:pStyle w:val="ListParagraph"/>
        <w:ind w:left="1080"/>
        <w:rPr>
          <w:rFonts w:ascii="Arial" w:hAnsi="Arial" w:cs="Arial"/>
          <w:sz w:val="22"/>
          <w:szCs w:val="22"/>
        </w:rPr>
      </w:pPr>
    </w:p>
    <w:p w:rsidR="00496AAA" w:rsidRDefault="00496AAA" w:rsidP="00496AAA">
      <w:pPr>
        <w:rPr>
          <w:rFonts w:ascii="Arial" w:hAnsi="Arial" w:cs="Arial"/>
          <w:sz w:val="22"/>
          <w:szCs w:val="22"/>
        </w:rPr>
      </w:pPr>
    </w:p>
    <w:p w:rsidR="00FD4784" w:rsidRPr="00FD4784" w:rsidRDefault="00496AAA" w:rsidP="00E93A09">
      <w:pPr>
        <w:pStyle w:val="ListParagraph"/>
        <w:numPr>
          <w:ilvl w:val="0"/>
          <w:numId w:val="2"/>
        </w:numPr>
        <w:rPr>
          <w:rFonts w:ascii="Arial" w:hAnsi="Arial" w:cs="Arial"/>
          <w:sz w:val="22"/>
          <w:szCs w:val="22"/>
        </w:rPr>
      </w:pPr>
      <w:r w:rsidRPr="00812D90">
        <w:rPr>
          <w:rFonts w:ascii="Arial" w:hAnsi="Arial" w:cs="Arial"/>
          <w:b/>
          <w:sz w:val="22"/>
          <w:szCs w:val="22"/>
        </w:rPr>
        <w:t>Is there a description of adverse event reporting procedures?</w:t>
      </w:r>
      <w:r w:rsidRPr="00812D90">
        <w:rPr>
          <w:rFonts w:ascii="Arial" w:hAnsi="Arial" w:cs="Arial"/>
          <w:sz w:val="22"/>
          <w:szCs w:val="22"/>
        </w:rPr>
        <w:t xml:space="preserve"> </w:t>
      </w:r>
      <w:r w:rsidR="00812D90" w:rsidRPr="00812D90">
        <w:rPr>
          <w:rFonts w:ascii="Arial" w:hAnsi="Arial" w:cs="Arial"/>
          <w:color w:val="FF0000"/>
          <w:sz w:val="22"/>
          <w:szCs w:val="22"/>
        </w:rPr>
        <w:t>Include only</w:t>
      </w:r>
      <w:r w:rsidR="007A0217" w:rsidRPr="00812D90">
        <w:rPr>
          <w:rFonts w:ascii="Arial" w:hAnsi="Arial" w:cs="Arial"/>
          <w:color w:val="FF0000"/>
          <w:sz w:val="22"/>
          <w:szCs w:val="22"/>
        </w:rPr>
        <w:t xml:space="preserve"> the </w:t>
      </w:r>
      <w:r w:rsidR="00812D90" w:rsidRPr="001661BE">
        <w:rPr>
          <w:rFonts w:ascii="Arial" w:hAnsi="Arial" w:cs="Arial"/>
          <w:i/>
          <w:color w:val="FF0000"/>
          <w:sz w:val="22"/>
          <w:szCs w:val="22"/>
        </w:rPr>
        <w:t>reporting</w:t>
      </w:r>
      <w:r w:rsidR="00812D90" w:rsidRPr="00812D90">
        <w:rPr>
          <w:rFonts w:ascii="Arial" w:hAnsi="Arial" w:cs="Arial"/>
          <w:color w:val="FF0000"/>
          <w:sz w:val="22"/>
          <w:szCs w:val="22"/>
        </w:rPr>
        <w:t xml:space="preserve"> piece of the </w:t>
      </w:r>
      <w:r w:rsidR="00812D90">
        <w:rPr>
          <w:rFonts w:ascii="Arial" w:hAnsi="Arial" w:cs="Arial"/>
          <w:color w:val="FF0000"/>
          <w:sz w:val="22"/>
          <w:szCs w:val="22"/>
        </w:rPr>
        <w:t xml:space="preserve">SAE section </w:t>
      </w:r>
    </w:p>
    <w:p w:rsidR="00FD4784" w:rsidRDefault="00FD4784" w:rsidP="00FD4784">
      <w:pPr>
        <w:pStyle w:val="ListParagraph"/>
        <w:ind w:left="990"/>
        <w:rPr>
          <w:rFonts w:ascii="Arial" w:hAnsi="Arial" w:cs="Arial"/>
          <w:sz w:val="22"/>
          <w:szCs w:val="22"/>
        </w:rPr>
      </w:pPr>
    </w:p>
    <w:p w:rsidR="00FD4784" w:rsidRDefault="00FD4784" w:rsidP="00FD4784">
      <w:pPr>
        <w:pStyle w:val="ListParagraph"/>
        <w:ind w:left="990"/>
        <w:rPr>
          <w:rFonts w:ascii="Arial" w:hAnsi="Arial" w:cs="Arial"/>
          <w:sz w:val="22"/>
          <w:szCs w:val="22"/>
        </w:rPr>
      </w:pPr>
    </w:p>
    <w:sectPr w:rsidR="00FD4784" w:rsidSect="00E40B6F">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0A1B" w:rsidRDefault="00E10A1B" w:rsidP="005C36E9">
      <w:r>
        <w:separator/>
      </w:r>
    </w:p>
  </w:endnote>
  <w:endnote w:type="continuationSeparator" w:id="0">
    <w:p w:rsidR="00E10A1B" w:rsidRDefault="00E10A1B" w:rsidP="005C3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neva">
    <w:altName w:val="Arial"/>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AAA" w:rsidRPr="00890816" w:rsidRDefault="00F550AA">
    <w:pPr>
      <w:pStyle w:val="Footer"/>
      <w:rPr>
        <w:sz w:val="20"/>
      </w:rPr>
    </w:pPr>
    <w:r w:rsidRPr="00890816">
      <w:rPr>
        <w:sz w:val="20"/>
      </w:rPr>
      <w:t xml:space="preserve">Version </w:t>
    </w:r>
    <w:r w:rsidR="00391752">
      <w:rPr>
        <w:sz w:val="20"/>
      </w:rPr>
      <w:t>5.16.2014</w:t>
    </w:r>
  </w:p>
  <w:p w:rsidR="00F550AA" w:rsidRDefault="00F550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0A1B" w:rsidRDefault="00E10A1B" w:rsidP="005C36E9">
      <w:r>
        <w:separator/>
      </w:r>
    </w:p>
  </w:footnote>
  <w:footnote w:type="continuationSeparator" w:id="0">
    <w:p w:rsidR="00E10A1B" w:rsidRDefault="00E10A1B" w:rsidP="005C36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5D4C60"/>
    <w:multiLevelType w:val="hybridMultilevel"/>
    <w:tmpl w:val="6C9C02A4"/>
    <w:lvl w:ilvl="0" w:tplc="C4F69B8A">
      <w:start w:val="1"/>
      <w:numFmt w:val="upperLetter"/>
      <w:lvlText w:val="%1."/>
      <w:lvlJc w:val="left"/>
      <w:pPr>
        <w:ind w:left="1080" w:hanging="360"/>
      </w:pPr>
      <w:rPr>
        <w:rFonts w:hint="default"/>
        <w:b/>
        <w:i w:val="0"/>
        <w:color w:val="auto"/>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F2A6946"/>
    <w:multiLevelType w:val="hybridMultilevel"/>
    <w:tmpl w:val="6C9C02A4"/>
    <w:lvl w:ilvl="0" w:tplc="C4F69B8A">
      <w:start w:val="1"/>
      <w:numFmt w:val="upperLetter"/>
      <w:lvlText w:val="%1."/>
      <w:lvlJc w:val="left"/>
      <w:pPr>
        <w:ind w:left="1080" w:hanging="360"/>
      </w:pPr>
      <w:rPr>
        <w:rFonts w:hint="default"/>
        <w:b/>
        <w:i w:val="0"/>
        <w:color w:val="auto"/>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B966551"/>
    <w:multiLevelType w:val="hybridMultilevel"/>
    <w:tmpl w:val="202451AA"/>
    <w:lvl w:ilvl="0" w:tplc="45E23A56">
      <w:start w:val="5"/>
      <w:numFmt w:val="upperLetter"/>
      <w:lvlText w:val="%1."/>
      <w:lvlJc w:val="left"/>
      <w:pPr>
        <w:ind w:left="990" w:hanging="360"/>
      </w:pPr>
      <w:rPr>
        <w:rFonts w:ascii="Arial" w:hAnsi="Arial" w:cs="Arial" w:hint="default"/>
        <w:b/>
        <w:color w:val="auto"/>
        <w:sz w:val="22"/>
        <w:szCs w:val="22"/>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938"/>
    <w:rsid w:val="00073882"/>
    <w:rsid w:val="001458C8"/>
    <w:rsid w:val="001661BE"/>
    <w:rsid w:val="001A061A"/>
    <w:rsid w:val="00270C64"/>
    <w:rsid w:val="0028671D"/>
    <w:rsid w:val="002B0F11"/>
    <w:rsid w:val="002B4831"/>
    <w:rsid w:val="002D1210"/>
    <w:rsid w:val="002E6241"/>
    <w:rsid w:val="00391752"/>
    <w:rsid w:val="003C2318"/>
    <w:rsid w:val="003E66AE"/>
    <w:rsid w:val="004534EA"/>
    <w:rsid w:val="004650C5"/>
    <w:rsid w:val="004818B3"/>
    <w:rsid w:val="00496AAA"/>
    <w:rsid w:val="004E32A5"/>
    <w:rsid w:val="00582861"/>
    <w:rsid w:val="005A6148"/>
    <w:rsid w:val="005C36E9"/>
    <w:rsid w:val="00657B0B"/>
    <w:rsid w:val="00687591"/>
    <w:rsid w:val="007712E9"/>
    <w:rsid w:val="007A0217"/>
    <w:rsid w:val="007D33AC"/>
    <w:rsid w:val="007D6BB6"/>
    <w:rsid w:val="00812D90"/>
    <w:rsid w:val="00890816"/>
    <w:rsid w:val="00897E5F"/>
    <w:rsid w:val="008D4CC4"/>
    <w:rsid w:val="009A7CB8"/>
    <w:rsid w:val="009C15B5"/>
    <w:rsid w:val="00AC57DE"/>
    <w:rsid w:val="00AE0374"/>
    <w:rsid w:val="00B000F3"/>
    <w:rsid w:val="00B52938"/>
    <w:rsid w:val="00B70791"/>
    <w:rsid w:val="00C55987"/>
    <w:rsid w:val="00CD66CD"/>
    <w:rsid w:val="00D7055F"/>
    <w:rsid w:val="00D86CF6"/>
    <w:rsid w:val="00D94136"/>
    <w:rsid w:val="00DC1AE9"/>
    <w:rsid w:val="00E0129F"/>
    <w:rsid w:val="00E04D86"/>
    <w:rsid w:val="00E10A1B"/>
    <w:rsid w:val="00E330AD"/>
    <w:rsid w:val="00E347B8"/>
    <w:rsid w:val="00E40B6F"/>
    <w:rsid w:val="00E80336"/>
    <w:rsid w:val="00F22D4D"/>
    <w:rsid w:val="00F550AA"/>
    <w:rsid w:val="00F8230E"/>
    <w:rsid w:val="00FC34F9"/>
    <w:rsid w:val="00FD4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938"/>
    <w:pPr>
      <w:spacing w:after="0" w:line="240" w:lineRule="auto"/>
    </w:pPr>
    <w:rPr>
      <w:rFonts w:ascii="Geneva" w:eastAsia="Times New Roman" w:hAnsi="Geneva"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52938"/>
    <w:rPr>
      <w:color w:val="0000FF"/>
      <w:u w:val="single"/>
    </w:rPr>
  </w:style>
  <w:style w:type="paragraph" w:styleId="Title">
    <w:name w:val="Title"/>
    <w:basedOn w:val="Normal"/>
    <w:link w:val="TitleChar"/>
    <w:qFormat/>
    <w:rsid w:val="00B52938"/>
    <w:pPr>
      <w:tabs>
        <w:tab w:val="left" w:pos="720"/>
      </w:tabs>
      <w:jc w:val="center"/>
    </w:pPr>
    <w:rPr>
      <w:rFonts w:ascii="Arial" w:hAnsi="Arial"/>
      <w:b/>
      <w:sz w:val="28"/>
    </w:rPr>
  </w:style>
  <w:style w:type="character" w:customStyle="1" w:styleId="TitleChar">
    <w:name w:val="Title Char"/>
    <w:basedOn w:val="DefaultParagraphFont"/>
    <w:link w:val="Title"/>
    <w:rsid w:val="00B52938"/>
    <w:rPr>
      <w:rFonts w:ascii="Arial" w:eastAsia="Times New Roman" w:hAnsi="Arial" w:cs="Times New Roman"/>
      <w:b/>
      <w:sz w:val="28"/>
      <w:szCs w:val="20"/>
    </w:rPr>
  </w:style>
  <w:style w:type="paragraph" w:styleId="Header">
    <w:name w:val="header"/>
    <w:basedOn w:val="Normal"/>
    <w:link w:val="HeaderChar"/>
    <w:uiPriority w:val="99"/>
    <w:unhideWhenUsed/>
    <w:rsid w:val="005C36E9"/>
    <w:pPr>
      <w:tabs>
        <w:tab w:val="center" w:pos="4680"/>
        <w:tab w:val="right" w:pos="9360"/>
      </w:tabs>
    </w:pPr>
  </w:style>
  <w:style w:type="character" w:customStyle="1" w:styleId="HeaderChar">
    <w:name w:val="Header Char"/>
    <w:basedOn w:val="DefaultParagraphFont"/>
    <w:link w:val="Header"/>
    <w:uiPriority w:val="99"/>
    <w:rsid w:val="005C36E9"/>
    <w:rPr>
      <w:rFonts w:ascii="Geneva" w:eastAsia="Times New Roman" w:hAnsi="Geneva" w:cs="Times New Roman"/>
      <w:sz w:val="24"/>
      <w:szCs w:val="20"/>
    </w:rPr>
  </w:style>
  <w:style w:type="paragraph" w:styleId="Footer">
    <w:name w:val="footer"/>
    <w:basedOn w:val="Normal"/>
    <w:link w:val="FooterChar"/>
    <w:uiPriority w:val="99"/>
    <w:unhideWhenUsed/>
    <w:rsid w:val="005C36E9"/>
    <w:pPr>
      <w:tabs>
        <w:tab w:val="center" w:pos="4680"/>
        <w:tab w:val="right" w:pos="9360"/>
      </w:tabs>
    </w:pPr>
  </w:style>
  <w:style w:type="character" w:customStyle="1" w:styleId="FooterChar">
    <w:name w:val="Footer Char"/>
    <w:basedOn w:val="DefaultParagraphFont"/>
    <w:link w:val="Footer"/>
    <w:uiPriority w:val="99"/>
    <w:rsid w:val="005C36E9"/>
    <w:rPr>
      <w:rFonts w:ascii="Geneva" w:eastAsia="Times New Roman" w:hAnsi="Geneva" w:cs="Times New Roman"/>
      <w:sz w:val="24"/>
      <w:szCs w:val="20"/>
    </w:rPr>
  </w:style>
  <w:style w:type="paragraph" w:styleId="BalloonText">
    <w:name w:val="Balloon Text"/>
    <w:basedOn w:val="Normal"/>
    <w:link w:val="BalloonTextChar"/>
    <w:uiPriority w:val="99"/>
    <w:semiHidden/>
    <w:unhideWhenUsed/>
    <w:rsid w:val="005C36E9"/>
    <w:rPr>
      <w:rFonts w:ascii="Tahoma" w:hAnsi="Tahoma" w:cs="Tahoma"/>
      <w:sz w:val="16"/>
      <w:szCs w:val="16"/>
    </w:rPr>
  </w:style>
  <w:style w:type="character" w:customStyle="1" w:styleId="BalloonTextChar">
    <w:name w:val="Balloon Text Char"/>
    <w:basedOn w:val="DefaultParagraphFont"/>
    <w:link w:val="BalloonText"/>
    <w:uiPriority w:val="99"/>
    <w:semiHidden/>
    <w:rsid w:val="005C36E9"/>
    <w:rPr>
      <w:rFonts w:ascii="Tahoma" w:eastAsia="Times New Roman" w:hAnsi="Tahoma" w:cs="Tahoma"/>
      <w:sz w:val="16"/>
      <w:szCs w:val="16"/>
    </w:rPr>
  </w:style>
  <w:style w:type="paragraph" w:styleId="ListParagraph">
    <w:name w:val="List Paragraph"/>
    <w:basedOn w:val="Normal"/>
    <w:uiPriority w:val="34"/>
    <w:qFormat/>
    <w:rsid w:val="00496AA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938"/>
    <w:pPr>
      <w:spacing w:after="0" w:line="240" w:lineRule="auto"/>
    </w:pPr>
    <w:rPr>
      <w:rFonts w:ascii="Geneva" w:eastAsia="Times New Roman" w:hAnsi="Geneva"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52938"/>
    <w:rPr>
      <w:color w:val="0000FF"/>
      <w:u w:val="single"/>
    </w:rPr>
  </w:style>
  <w:style w:type="paragraph" w:styleId="Title">
    <w:name w:val="Title"/>
    <w:basedOn w:val="Normal"/>
    <w:link w:val="TitleChar"/>
    <w:qFormat/>
    <w:rsid w:val="00B52938"/>
    <w:pPr>
      <w:tabs>
        <w:tab w:val="left" w:pos="720"/>
      </w:tabs>
      <w:jc w:val="center"/>
    </w:pPr>
    <w:rPr>
      <w:rFonts w:ascii="Arial" w:hAnsi="Arial"/>
      <w:b/>
      <w:sz w:val="28"/>
    </w:rPr>
  </w:style>
  <w:style w:type="character" w:customStyle="1" w:styleId="TitleChar">
    <w:name w:val="Title Char"/>
    <w:basedOn w:val="DefaultParagraphFont"/>
    <w:link w:val="Title"/>
    <w:rsid w:val="00B52938"/>
    <w:rPr>
      <w:rFonts w:ascii="Arial" w:eastAsia="Times New Roman" w:hAnsi="Arial" w:cs="Times New Roman"/>
      <w:b/>
      <w:sz w:val="28"/>
      <w:szCs w:val="20"/>
    </w:rPr>
  </w:style>
  <w:style w:type="paragraph" w:styleId="Header">
    <w:name w:val="header"/>
    <w:basedOn w:val="Normal"/>
    <w:link w:val="HeaderChar"/>
    <w:uiPriority w:val="99"/>
    <w:unhideWhenUsed/>
    <w:rsid w:val="005C36E9"/>
    <w:pPr>
      <w:tabs>
        <w:tab w:val="center" w:pos="4680"/>
        <w:tab w:val="right" w:pos="9360"/>
      </w:tabs>
    </w:pPr>
  </w:style>
  <w:style w:type="character" w:customStyle="1" w:styleId="HeaderChar">
    <w:name w:val="Header Char"/>
    <w:basedOn w:val="DefaultParagraphFont"/>
    <w:link w:val="Header"/>
    <w:uiPriority w:val="99"/>
    <w:rsid w:val="005C36E9"/>
    <w:rPr>
      <w:rFonts w:ascii="Geneva" w:eastAsia="Times New Roman" w:hAnsi="Geneva" w:cs="Times New Roman"/>
      <w:sz w:val="24"/>
      <w:szCs w:val="20"/>
    </w:rPr>
  </w:style>
  <w:style w:type="paragraph" w:styleId="Footer">
    <w:name w:val="footer"/>
    <w:basedOn w:val="Normal"/>
    <w:link w:val="FooterChar"/>
    <w:uiPriority w:val="99"/>
    <w:unhideWhenUsed/>
    <w:rsid w:val="005C36E9"/>
    <w:pPr>
      <w:tabs>
        <w:tab w:val="center" w:pos="4680"/>
        <w:tab w:val="right" w:pos="9360"/>
      </w:tabs>
    </w:pPr>
  </w:style>
  <w:style w:type="character" w:customStyle="1" w:styleId="FooterChar">
    <w:name w:val="Footer Char"/>
    <w:basedOn w:val="DefaultParagraphFont"/>
    <w:link w:val="Footer"/>
    <w:uiPriority w:val="99"/>
    <w:rsid w:val="005C36E9"/>
    <w:rPr>
      <w:rFonts w:ascii="Geneva" w:eastAsia="Times New Roman" w:hAnsi="Geneva" w:cs="Times New Roman"/>
      <w:sz w:val="24"/>
      <w:szCs w:val="20"/>
    </w:rPr>
  </w:style>
  <w:style w:type="paragraph" w:styleId="BalloonText">
    <w:name w:val="Balloon Text"/>
    <w:basedOn w:val="Normal"/>
    <w:link w:val="BalloonTextChar"/>
    <w:uiPriority w:val="99"/>
    <w:semiHidden/>
    <w:unhideWhenUsed/>
    <w:rsid w:val="005C36E9"/>
    <w:rPr>
      <w:rFonts w:ascii="Tahoma" w:hAnsi="Tahoma" w:cs="Tahoma"/>
      <w:sz w:val="16"/>
      <w:szCs w:val="16"/>
    </w:rPr>
  </w:style>
  <w:style w:type="character" w:customStyle="1" w:styleId="BalloonTextChar">
    <w:name w:val="Balloon Text Char"/>
    <w:basedOn w:val="DefaultParagraphFont"/>
    <w:link w:val="BalloonText"/>
    <w:uiPriority w:val="99"/>
    <w:semiHidden/>
    <w:rsid w:val="005C36E9"/>
    <w:rPr>
      <w:rFonts w:ascii="Tahoma" w:eastAsia="Times New Roman" w:hAnsi="Tahoma" w:cs="Tahoma"/>
      <w:sz w:val="16"/>
      <w:szCs w:val="16"/>
    </w:rPr>
  </w:style>
  <w:style w:type="paragraph" w:styleId="ListParagraph">
    <w:name w:val="List Paragraph"/>
    <w:basedOn w:val="Normal"/>
    <w:uiPriority w:val="34"/>
    <w:qFormat/>
    <w:rsid w:val="00496A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0322">
      <w:bodyDiv w:val="1"/>
      <w:marLeft w:val="0"/>
      <w:marRight w:val="0"/>
      <w:marTop w:val="0"/>
      <w:marBottom w:val="0"/>
      <w:divBdr>
        <w:top w:val="none" w:sz="0" w:space="0" w:color="auto"/>
        <w:left w:val="none" w:sz="0" w:space="0" w:color="auto"/>
        <w:bottom w:val="none" w:sz="0" w:space="0" w:color="auto"/>
        <w:right w:val="none" w:sz="0" w:space="0" w:color="auto"/>
      </w:divBdr>
    </w:div>
    <w:div w:id="1277519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3663F4-6780-4FC7-8376-740B81D5A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251</Words>
  <Characters>1435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Indiana University</Company>
  <LinksUpToDate>false</LinksUpToDate>
  <CharactersWithSpaces>1683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dc:creator>
  <cp:lastModifiedBy>Horan, Kisha Nicole</cp:lastModifiedBy>
  <cp:revision>6</cp:revision>
  <cp:lastPrinted>2013-09-30T15:09:00Z</cp:lastPrinted>
  <dcterms:created xsi:type="dcterms:W3CDTF">2014-05-16T18:58:00Z</dcterms:created>
  <dcterms:modified xsi:type="dcterms:W3CDTF">2014-05-22T16:40:00Z</dcterms:modified>
</cp:coreProperties>
</file>